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Dotace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ČP3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Smlouva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č.2022/00250/OE-OD</w:t>
      </w:r>
    </w:p>
    <w:p>
      <w:pPr>
        <w:spacing w:before="0" w:after="160" w:line="25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Záv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ěrečn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 zpráva k vyú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čtov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ání dotace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ř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ím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ěstsk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é tábory 2022</w:t>
      </w:r>
    </w:p>
    <w:p>
      <w:pPr>
        <w:spacing w:before="0" w:after="160" w:line="25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u w:val="single"/>
          <w:shd w:fill="auto" w:val="clear"/>
        </w:rPr>
      </w:pPr>
    </w:p>
    <w:p>
      <w:pPr>
        <w:spacing w:before="0" w:after="160" w:line="25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základ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 podpory Městsk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ásti Prahy 3 byly v roce 2022 zorganizovány 3 turnusy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ěstsk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tábor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v term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ínech:</w:t>
      </w:r>
    </w:p>
    <w:p>
      <w:pPr>
        <w:spacing w:before="0" w:after="160" w:line="25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18.-22.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července; 25.-29.července; 22.-26.srpna.</w:t>
      </w:r>
    </w:p>
    <w:p>
      <w:pPr>
        <w:spacing w:before="0" w:after="160" w:line="25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 jeho celkovém 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ůběhu se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ílelo sedm trenér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 beachvolejbalu, gymnastiky a všestrannost i (xxx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), kte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vytvo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řili na každ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turnus tréninkový plán, spole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aktivity a jako 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rok celotáborovou hru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ádky do pohádky“. Pro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ěti byla zajištěna strava (svačiny dopoledn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a odpolední, 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ěd v restauraci U 3trojek), pitn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re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žim (balen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vody, chlazený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čaj), diplomy a ceny do soutěž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í, kterou si odnesl ka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ý.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čast na př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ěstsk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ém tábo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ře byla velk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á, 103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z nich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 90 % bylo z Prahy 3. Většina dět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na podzim vyzkou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šela 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éninky a nastoupila do oddíl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ů beachvolejbalu. </w:t>
      </w:r>
    </w:p>
    <w:p>
      <w:pPr>
        <w:spacing w:before="0" w:after="160" w:line="25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Prezentace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šech turnusů (fotografie) včetně loga MČ Prahy 3 jsou uveřejněna na Facebooku 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https://www.facebook.com/sportvitkov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, Instagramu 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https://www.instagram.com/clubsportvitkov/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a Rajčeti 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https://clubsportvitkov.rajce.idnes.cz/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. Informace jsou um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ěny na webu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https://beachvitkov.webnode.cz/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instagram.com/clubsportvitkov/" Id="docRId1" Type="http://schemas.openxmlformats.org/officeDocument/2006/relationships/hyperlink" /><Relationship TargetMode="External" Target="https://beachvitkov.webnode.cz/" Id="docRId3" Type="http://schemas.openxmlformats.org/officeDocument/2006/relationships/hyperlink" /><Relationship Target="styles.xml" Id="docRId5" Type="http://schemas.openxmlformats.org/officeDocument/2006/relationships/styles" /><Relationship TargetMode="External" Target="https://www.facebook.com/sportvitkov" Id="docRId0" Type="http://schemas.openxmlformats.org/officeDocument/2006/relationships/hyperlink" /><Relationship TargetMode="External" Target="https://clubsportvitkov.rajce.idnes.cz/" Id="docRId2" Type="http://schemas.openxmlformats.org/officeDocument/2006/relationships/hyperlink" /><Relationship Target="numbering.xml" Id="docRId4" Type="http://schemas.openxmlformats.org/officeDocument/2006/relationships/numbering" /></Relationships>
</file>