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160" w:line="25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Dotace 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ČP3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 Smlouva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č.2022/00250/OE-OD</w:t>
      </w:r>
    </w:p>
    <w:p>
      <w:pPr>
        <w:spacing w:before="0" w:after="160" w:line="25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5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Záv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ěrečn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 zpráva k vyú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čtov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ání dotace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–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ř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ím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ěstsk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é tábory 2022</w:t>
      </w:r>
    </w:p>
    <w:p>
      <w:pPr>
        <w:spacing w:before="0" w:after="160" w:line="25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u w:val="single"/>
          <w:shd w:fill="auto" w:val="clear"/>
        </w:rPr>
      </w:pPr>
    </w:p>
    <w:p>
      <w:pPr>
        <w:spacing w:before="0" w:after="160" w:line="25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Na základ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ě podpory Městsk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ásti Prahy 3 byly v roce 2022 zorganizovány 3 turnusy p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ř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ím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ěstsk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tábor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ů v term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ínech:</w:t>
      </w:r>
    </w:p>
    <w:p>
      <w:pPr>
        <w:spacing w:before="0" w:after="160" w:line="25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18.-22.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července; 25.-29.července; 22.-26.srpna.</w:t>
      </w:r>
    </w:p>
    <w:p>
      <w:pPr>
        <w:spacing w:before="0" w:after="160" w:line="25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Na jeho celkovém pr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ůběhu se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ílelo sedm trenér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ů  beachvolejbalu, gymnastiky a všestrannost i (xxx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), kte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ř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vytvo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řili na každ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turnus tréninkový plán, spole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čensk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aktivity a jako ka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rok celotáborovou hru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„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ádky do pohádky“. Pro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ěti byla zajištěna strava (svačiny dopoledn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a odpolední, 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ěd v restauraci U 3trojek), pitn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re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žim (balen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vody, chlazený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čaj), diplomy a ceny do soutěž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í, kterou si odnesl ka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ý.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čast na př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ím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ěstsk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ém tábo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ře byla velk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á, 103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ět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z nich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 90 % bylo z Prahy 3. Většina dět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na podzim vyzkou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šela tr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éninky a nastoupila do oddíl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ů beachvolejbalu. </w:t>
      </w:r>
    </w:p>
    <w:p>
      <w:pPr>
        <w:spacing w:before="0" w:after="160" w:line="25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Prezentace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šech turnusů (fotografie) včetně loga MČ Prahy 3 jsou uveřejněna na Facebooku  </w:t>
      </w:r>
      <w:hyperlink xmlns:r="http://schemas.openxmlformats.org/officeDocument/2006/relationships" r:id="docRId0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https://www.facebook.com/sportvitkov</w:t>
        </w:r>
      </w:hyperlink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, Instagramu  </w:t>
      </w:r>
      <w:hyperlink xmlns:r="http://schemas.openxmlformats.org/officeDocument/2006/relationships" r:id="docRId1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https://www.instagram.com/clubsportvitkov/</w:t>
        </w:r>
      </w:hyperlink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a Rajčeti  </w:t>
      </w:r>
      <w:hyperlink xmlns:r="http://schemas.openxmlformats.org/officeDocument/2006/relationships" r:id="docRId2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https://clubsportvitkov.rajce.idnes.cz/</w:t>
        </w:r>
      </w:hyperlink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. Informace jsou um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íst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ěny na webu </w:t>
      </w:r>
      <w:hyperlink xmlns:r="http://schemas.openxmlformats.org/officeDocument/2006/relationships" r:id="docRId3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https://beachvitkov.webnode.cz/</w:t>
        </w:r>
      </w:hyperlink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</w:t>
      </w: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Mode="External" Target="https://www.instagram.com/clubsportvitkov/" Id="docRId1" Type="http://schemas.openxmlformats.org/officeDocument/2006/relationships/hyperlink" /><Relationship TargetMode="External" Target="https://beachvitkov.webnode.cz/" Id="docRId3" Type="http://schemas.openxmlformats.org/officeDocument/2006/relationships/hyperlink" /><Relationship Target="styles.xml" Id="docRId5" Type="http://schemas.openxmlformats.org/officeDocument/2006/relationships/styles" /><Relationship TargetMode="External" Target="https://www.facebook.com/sportvitkov" Id="docRId0" Type="http://schemas.openxmlformats.org/officeDocument/2006/relationships/hyperlink" /><Relationship TargetMode="External" Target="https://clubsportvitkov.rajce.idnes.cz/" Id="docRId2" Type="http://schemas.openxmlformats.org/officeDocument/2006/relationships/hyperlink" /><Relationship Target="numbering.xml" Id="docRId4" Type="http://schemas.openxmlformats.org/officeDocument/2006/relationships/numbering" /></Relationships>
</file>