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B7B81" w14:textId="63F919E4" w:rsidR="00BE0DCF" w:rsidRPr="00641A90" w:rsidRDefault="00641A90" w:rsidP="00641A90">
      <w:pPr>
        <w:pStyle w:val="Nzev"/>
      </w:pPr>
      <w:r w:rsidRPr="00641A90">
        <w:t xml:space="preserve">Dotace sportovní činnost </w:t>
      </w:r>
      <w:proofErr w:type="spellStart"/>
      <w:r w:rsidRPr="00641A90">
        <w:t>Rebelátek</w:t>
      </w:r>
      <w:proofErr w:type="spellEnd"/>
    </w:p>
    <w:p w14:paraId="66631EC3" w14:textId="77777777" w:rsidR="00641A90" w:rsidRDefault="00641A90"/>
    <w:p w14:paraId="5172CF29" w14:textId="4B60DD1B" w:rsidR="00641A90" w:rsidRPr="00641A90" w:rsidRDefault="00641A90">
      <w:pPr>
        <w:rPr>
          <w:b/>
          <w:bCs/>
        </w:rPr>
      </w:pPr>
      <w:r w:rsidRPr="00641A90">
        <w:rPr>
          <w:b/>
          <w:bCs/>
        </w:rPr>
        <w:t>Závěrečná zpráva</w:t>
      </w:r>
    </w:p>
    <w:p w14:paraId="5E0F4559" w14:textId="0AE460CB" w:rsidR="00641A90" w:rsidRDefault="00641A90"/>
    <w:p w14:paraId="76621014" w14:textId="7A3777BB" w:rsidR="00641A90" w:rsidRDefault="00641A90">
      <w:r>
        <w:t xml:space="preserve">V loňském roce 2021 se </w:t>
      </w:r>
      <w:proofErr w:type="spellStart"/>
      <w:r>
        <w:t>boxerna</w:t>
      </w:r>
      <w:proofErr w:type="spellEnd"/>
      <w:r>
        <w:t xml:space="preserve"> BC Rebel zaměřila na obnovu vybavení pro děti a na řádnou </w:t>
      </w:r>
      <w:proofErr w:type="gramStart"/>
      <w:r>
        <w:t>desinfekci</w:t>
      </w:r>
      <w:proofErr w:type="gramEnd"/>
      <w:r>
        <w:t xml:space="preserve"> pomůcek pro děti. Nejen rukavice, ale i bandáže, helmy, </w:t>
      </w:r>
      <w:proofErr w:type="spellStart"/>
      <w:r>
        <w:t>lapy</w:t>
      </w:r>
      <w:proofErr w:type="spellEnd"/>
      <w:r>
        <w:t>.</w:t>
      </w:r>
    </w:p>
    <w:p w14:paraId="3CF937C5" w14:textId="4B885BB1" w:rsidR="00641A90" w:rsidRDefault="00641A90">
      <w:r>
        <w:t>Obnovit se také musela část boxovacího panáka a úchyty boxerských pytlů, které jsou také spotřebního charakteru.</w:t>
      </w:r>
    </w:p>
    <w:p w14:paraId="49326EEA" w14:textId="311FECBC" w:rsidR="00641A90" w:rsidRDefault="00641A90">
      <w:r>
        <w:t xml:space="preserve">Rok 2021 byl specifický, jarní měsíce byly pro veřejnost zavřené. V tělocvičně probíhala menší přestavba i rekonstrukce, </w:t>
      </w:r>
      <w:proofErr w:type="gramStart"/>
      <w:r>
        <w:t>desinfekce</w:t>
      </w:r>
      <w:proofErr w:type="gramEnd"/>
      <w:r>
        <w:t>.</w:t>
      </w:r>
    </w:p>
    <w:p w14:paraId="30C9A78A" w14:textId="0727C573" w:rsidR="00641A90" w:rsidRDefault="00641A90">
      <w:r>
        <w:t xml:space="preserve">Děti a jejich účast na tréninkách se obnovila v plné síle až od září. Jsme rádi, že během poměrně dlouhého výpadku na sport nezanevřely. A že se vrátili do Bc Rebel. </w:t>
      </w:r>
    </w:p>
    <w:p w14:paraId="1BCE84AD" w14:textId="0FD11AAD" w:rsidR="00641A90" w:rsidRDefault="00641A90">
      <w:r>
        <w:t>Děkujeme za podporu.</w:t>
      </w:r>
    </w:p>
    <w:sectPr w:rsidR="0064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1A90"/>
    <w:rsid w:val="00641A90"/>
    <w:rsid w:val="00BE0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879FD2"/>
  <w15:chartTrackingRefBased/>
  <w15:docId w15:val="{7645990A-BB84-4F3B-8512-A94695B0B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next w:val="Normln"/>
    <w:link w:val="NzevChar"/>
    <w:uiPriority w:val="10"/>
    <w:qFormat/>
    <w:rsid w:val="00641A9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641A90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94</Words>
  <Characters>556</Characters>
  <Application>Microsoft Office Word</Application>
  <DocSecurity>0</DocSecurity>
  <Lines>4</Lines>
  <Paragraphs>1</Paragraphs>
  <ScaleCrop>false</ScaleCrop>
  <Company/>
  <LinksUpToDate>false</LinksUpToDate>
  <CharactersWithSpaces>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Sebestova</dc:creator>
  <cp:keywords/>
  <dc:description/>
  <cp:lastModifiedBy>Petra Sebestova</cp:lastModifiedBy>
  <cp:revision>1</cp:revision>
  <dcterms:created xsi:type="dcterms:W3CDTF">2022-02-09T14:36:00Z</dcterms:created>
  <dcterms:modified xsi:type="dcterms:W3CDTF">2022-02-09T14:43:00Z</dcterms:modified>
</cp:coreProperties>
</file>