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F99282" w14:textId="0EF64835" w:rsidR="0068463A" w:rsidRDefault="15B14AA5" w:rsidP="137A5D09">
      <w:pPr>
        <w:spacing w:line="390" w:lineRule="exact"/>
      </w:pPr>
      <w:r w:rsidRPr="137A5D09">
        <w:rPr>
          <w:rFonts w:ascii="Montserrat" w:eastAsia="Montserrat" w:hAnsi="Montserrat" w:cs="Montserrat"/>
          <w:color w:val="255370"/>
          <w:sz w:val="24"/>
          <w:szCs w:val="24"/>
        </w:rPr>
        <w:t>OK poradna byla zřízena v roce 2019 Husitským centrem o.p.s. Poskytuje sociálně terapeutické poradenství a aktivizační činnosti a výjezdy, komunitní terén a pořádá veřejné komunitní akce s preventivním přesahem.</w:t>
      </w:r>
    </w:p>
    <w:p w14:paraId="7716EE90" w14:textId="7D7E374D" w:rsidR="0068463A" w:rsidRDefault="15B14AA5" w:rsidP="137A5D09">
      <w:pPr>
        <w:spacing w:line="390" w:lineRule="exact"/>
        <w:rPr>
          <w:rFonts w:ascii="Montserrat" w:eastAsia="Montserrat" w:hAnsi="Montserrat" w:cs="Montserrat"/>
          <w:color w:val="255370"/>
          <w:sz w:val="24"/>
          <w:szCs w:val="24"/>
        </w:rPr>
      </w:pPr>
      <w:r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Cílovou skupinou jsou děti, mladí lidé, dospělí a rodiny žijící nebo pracující v Hlavním městě Praha. Díky dlouholeté působnosti organizace na pražském Žižkově pocházejí klienti ve velké míře z Prahy 3. V roce 2021 se poradna musela plně přizpůsobit novému režimu v covidové době. </w:t>
      </w:r>
      <w:r w:rsidR="6266D9E9" w:rsidRPr="137A5D09">
        <w:rPr>
          <w:rFonts w:ascii="Montserrat" w:eastAsia="Montserrat" w:hAnsi="Montserrat" w:cs="Montserrat"/>
          <w:color w:val="255370"/>
          <w:sz w:val="24"/>
          <w:szCs w:val="24"/>
        </w:rPr>
        <w:t>Svou působnost omezila ve smyslu pravidelných komunitních setkání a zaměřila se více na individuální práci jak fy</w:t>
      </w:r>
      <w:r w:rsidR="2D54B9C1" w:rsidRPr="137A5D09">
        <w:rPr>
          <w:rFonts w:ascii="Montserrat" w:eastAsia="Montserrat" w:hAnsi="Montserrat" w:cs="Montserrat"/>
          <w:color w:val="255370"/>
          <w:sz w:val="24"/>
          <w:szCs w:val="24"/>
        </w:rPr>
        <w:t>z</w:t>
      </w:r>
      <w:r w:rsidR="6266D9E9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icky face to face tak v online prostředí. </w:t>
      </w:r>
      <w:r w:rsidR="74081CDF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Zároveň </w:t>
      </w:r>
      <w:r w:rsidR="3D7A681C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vznikla nová služba potravinové pomoci, která poskytuje dlouhodobou podporu klientům v nepříznivé životní situaci, která byla často umocněna pandemií. Klientům </w:t>
      </w:r>
      <w:r w:rsidR="23337119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je poskytována nejen </w:t>
      </w:r>
      <w:r w:rsidR="658186B3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materiální pomoc, ale také individuální terapeutická a sociální podpora a skupinová setkávání. Práce na vlastní nepříznivé situaci a účast na </w:t>
      </w:r>
      <w:r w:rsidR="1A16A518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skupinových a individuálních sezeních jsou podmínkou pro získání materiální pomoci. </w:t>
      </w:r>
    </w:p>
    <w:p w14:paraId="3B33809A" w14:textId="2FEE925F" w:rsidR="0068463A" w:rsidRDefault="1A16A518" w:rsidP="137A5D09">
      <w:pPr>
        <w:spacing w:line="390" w:lineRule="exact"/>
        <w:rPr>
          <w:rFonts w:ascii="Montserrat" w:eastAsia="Montserrat" w:hAnsi="Montserrat" w:cs="Montserrat"/>
          <w:color w:val="255370"/>
          <w:sz w:val="24"/>
          <w:szCs w:val="24"/>
        </w:rPr>
      </w:pPr>
      <w:r w:rsidRPr="137A5D09">
        <w:rPr>
          <w:rFonts w:ascii="Montserrat" w:eastAsia="Montserrat" w:hAnsi="Montserrat" w:cs="Montserrat"/>
          <w:color w:val="255370"/>
          <w:sz w:val="24"/>
          <w:szCs w:val="24"/>
        </w:rPr>
        <w:t>Během uplynulého roku</w:t>
      </w:r>
      <w:r w:rsidR="6A67FD5D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 </w:t>
      </w:r>
      <w:r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navzdory krizové situaci </w:t>
      </w:r>
      <w:r w:rsidR="7993ECAA" w:rsidRPr="137A5D09">
        <w:rPr>
          <w:rFonts w:ascii="Montserrat" w:eastAsia="Montserrat" w:hAnsi="Montserrat" w:cs="Montserrat"/>
          <w:color w:val="255370"/>
          <w:sz w:val="24"/>
          <w:szCs w:val="24"/>
        </w:rPr>
        <w:t>proběhlo</w:t>
      </w:r>
      <w:r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 několik menších komunitních a rodinných akcí.</w:t>
      </w:r>
      <w:r w:rsidR="12056404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 Za všechny </w:t>
      </w:r>
      <w:r w:rsidR="5A0B2D81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lze zmínit </w:t>
      </w:r>
      <w:r w:rsidR="5A0B2D81" w:rsidRPr="137A5D09">
        <w:rPr>
          <w:rFonts w:ascii="Montserrat" w:eastAsia="Montserrat" w:hAnsi="Montserrat" w:cs="Montserrat"/>
          <w:b/>
          <w:bCs/>
          <w:color w:val="255370"/>
          <w:sz w:val="24"/>
          <w:szCs w:val="24"/>
        </w:rPr>
        <w:t>Rodinný den</w:t>
      </w:r>
      <w:r w:rsidR="5A0B2D81" w:rsidRPr="137A5D09">
        <w:rPr>
          <w:rFonts w:ascii="Montserrat" w:eastAsia="Montserrat" w:hAnsi="Montserrat" w:cs="Montserrat"/>
          <w:color w:val="255370"/>
          <w:sz w:val="24"/>
          <w:szCs w:val="24"/>
        </w:rPr>
        <w:t>, který v komunitním duchu podporuje propojování rodin i zdravou soutěživost. Účastníci soutěž</w:t>
      </w:r>
      <w:r w:rsidR="1FF0168E" w:rsidRPr="137A5D09">
        <w:rPr>
          <w:rFonts w:ascii="Montserrat" w:eastAsia="Montserrat" w:hAnsi="Montserrat" w:cs="Montserrat"/>
          <w:color w:val="255370"/>
          <w:sz w:val="24"/>
          <w:szCs w:val="24"/>
        </w:rPr>
        <w:t>ili</w:t>
      </w:r>
      <w:r w:rsidR="5A0B2D81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 v rodinných týmech v jednoduchých pohybových a </w:t>
      </w:r>
      <w:r w:rsidR="0E41B96A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vědomostních disciplínách a poté společně poobědvají. Další pravidelnou akcí pořádanou ve spolupráci s nízkoprahovým zařízením Husita je </w:t>
      </w:r>
      <w:r w:rsidR="0E41B96A" w:rsidRPr="137A5D09">
        <w:rPr>
          <w:rFonts w:ascii="Montserrat" w:eastAsia="Montserrat" w:hAnsi="Montserrat" w:cs="Montserrat"/>
          <w:b/>
          <w:bCs/>
          <w:color w:val="255370"/>
          <w:sz w:val="24"/>
          <w:szCs w:val="24"/>
        </w:rPr>
        <w:t xml:space="preserve">Běh pro </w:t>
      </w:r>
      <w:r w:rsidR="25D27AD0" w:rsidRPr="137A5D09">
        <w:rPr>
          <w:rFonts w:ascii="Montserrat" w:eastAsia="Montserrat" w:hAnsi="Montserrat" w:cs="Montserrat"/>
          <w:b/>
          <w:bCs/>
          <w:color w:val="255370"/>
          <w:sz w:val="24"/>
          <w:szCs w:val="24"/>
        </w:rPr>
        <w:t>H</w:t>
      </w:r>
      <w:r w:rsidR="0E41B96A" w:rsidRPr="137A5D09">
        <w:rPr>
          <w:rFonts w:ascii="Montserrat" w:eastAsia="Montserrat" w:hAnsi="Montserrat" w:cs="Montserrat"/>
          <w:b/>
          <w:bCs/>
          <w:color w:val="255370"/>
          <w:sz w:val="24"/>
          <w:szCs w:val="24"/>
        </w:rPr>
        <w:t>usitu</w:t>
      </w:r>
      <w:r w:rsidR="7C165A81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. </w:t>
      </w:r>
      <w:r w:rsidR="08431036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Zde účastníci soutěžili v běhu na 500 metrů a v závěru shlédli taneční vystoupení tanečnic Gitanne z NPK Husita. </w:t>
      </w:r>
    </w:p>
    <w:p w14:paraId="4E31F924" w14:textId="66D865FC" w:rsidR="0068463A" w:rsidRDefault="0B8B83CD" w:rsidP="137A5D09">
      <w:pPr>
        <w:spacing w:line="390" w:lineRule="exact"/>
        <w:rPr>
          <w:rFonts w:ascii="Montserrat" w:eastAsia="Montserrat" w:hAnsi="Montserrat" w:cs="Montserrat"/>
          <w:color w:val="255370"/>
          <w:sz w:val="24"/>
          <w:szCs w:val="24"/>
        </w:rPr>
      </w:pPr>
      <w:r w:rsidRPr="137A5D09">
        <w:rPr>
          <w:rFonts w:ascii="Montserrat" w:eastAsia="Montserrat" w:hAnsi="Montserrat" w:cs="Montserrat"/>
          <w:color w:val="255370"/>
          <w:sz w:val="24"/>
          <w:szCs w:val="24"/>
        </w:rPr>
        <w:t>Konaly se také některé krátkodobé workshopy, díky kterým se účastnice naučily šít nebo vázat věnce. Tyto aktivity podporují sounáležitost, návrat k tradicím a zv</w:t>
      </w:r>
      <w:r w:rsidR="4A3068FE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yšují kompetence účastnic. </w:t>
      </w:r>
    </w:p>
    <w:p w14:paraId="348CC3A6" w14:textId="64C890B5" w:rsidR="0068463A" w:rsidRDefault="4A3068FE" w:rsidP="137A5D09">
      <w:pPr>
        <w:spacing w:line="390" w:lineRule="exact"/>
        <w:rPr>
          <w:rFonts w:ascii="Montserrat" w:eastAsia="Montserrat" w:hAnsi="Montserrat" w:cs="Montserrat"/>
          <w:color w:val="255370"/>
          <w:sz w:val="24"/>
          <w:szCs w:val="24"/>
        </w:rPr>
      </w:pPr>
      <w:r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V neposlední řadě probíhaly i některé pravidelné aktivity, které byly realizovány online i face to face. </w:t>
      </w:r>
      <w:r w:rsidRPr="137A5D09">
        <w:rPr>
          <w:rFonts w:ascii="Montserrat" w:eastAsia="Montserrat" w:hAnsi="Montserrat" w:cs="Montserrat"/>
          <w:b/>
          <w:bCs/>
          <w:color w:val="255370"/>
          <w:sz w:val="24"/>
          <w:szCs w:val="24"/>
        </w:rPr>
        <w:t>Na kafíčko</w:t>
      </w:r>
      <w:r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 je aktivita, která umožňuje klientům přijít pro podporu nebo pom</w:t>
      </w:r>
      <w:r w:rsidR="704358E3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oc, často jde také o první kontakt s OK Poradnou, takže se zde mohou dozvědět o všech nabízených službách a možnostech pomoci. </w:t>
      </w:r>
      <w:r w:rsidR="704358E3" w:rsidRPr="137A5D09">
        <w:rPr>
          <w:rFonts w:ascii="Montserrat" w:eastAsia="Montserrat" w:hAnsi="Montserrat" w:cs="Montserrat"/>
          <w:b/>
          <w:bCs/>
          <w:color w:val="255370"/>
          <w:sz w:val="24"/>
          <w:szCs w:val="24"/>
        </w:rPr>
        <w:t>Pošli to dál</w:t>
      </w:r>
      <w:r w:rsidR="704358E3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 je iniciat</w:t>
      </w:r>
      <w:r w:rsidR="141D14F0" w:rsidRPr="137A5D09">
        <w:rPr>
          <w:rFonts w:ascii="Montserrat" w:eastAsia="Montserrat" w:hAnsi="Montserrat" w:cs="Montserrat"/>
          <w:color w:val="255370"/>
          <w:sz w:val="24"/>
          <w:szCs w:val="24"/>
        </w:rPr>
        <w:t>iva podporující členy komunity k aktivnímu zapojení do práce pro komunitu. Lidé, kteří se jí účastní se zapojují jako pracovníci v sociá</w:t>
      </w:r>
      <w:r w:rsidR="79D61DEC" w:rsidRPr="137A5D09">
        <w:rPr>
          <w:rFonts w:ascii="Montserrat" w:eastAsia="Montserrat" w:hAnsi="Montserrat" w:cs="Montserrat"/>
          <w:color w:val="255370"/>
          <w:sz w:val="24"/>
          <w:szCs w:val="24"/>
        </w:rPr>
        <w:t>l</w:t>
      </w:r>
      <w:r w:rsidR="141D14F0" w:rsidRPr="137A5D09">
        <w:rPr>
          <w:rFonts w:ascii="Montserrat" w:eastAsia="Montserrat" w:hAnsi="Montserrat" w:cs="Montserrat"/>
          <w:color w:val="255370"/>
          <w:sz w:val="24"/>
          <w:szCs w:val="24"/>
        </w:rPr>
        <w:t>ních službách, lekto</w:t>
      </w:r>
      <w:r w:rsidR="4197CF1F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ři volnočasových aktivit </w:t>
      </w:r>
      <w:r w:rsidR="4197CF1F" w:rsidRPr="137A5D09">
        <w:rPr>
          <w:rFonts w:ascii="Montserrat" w:eastAsia="Montserrat" w:hAnsi="Montserrat" w:cs="Montserrat"/>
          <w:color w:val="255370"/>
          <w:sz w:val="24"/>
          <w:szCs w:val="24"/>
        </w:rPr>
        <w:lastRenderedPageBreak/>
        <w:t xml:space="preserve">nebo příležitostní koordinátoři během akcí. </w:t>
      </w:r>
      <w:r w:rsidR="34433E2F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V bezpečném prostoru mohou sdílet své zkušenosti inspirovat se a přicházet s novými nápady na aktivity, které mohou pomoci komunitě. </w:t>
      </w:r>
      <w:r w:rsidR="500BC484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Celkem touto aktivitou prošlo letos 10 účastníků, kteří se pravidelně zapojovali. </w:t>
      </w:r>
      <w:r w:rsidR="34433E2F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Z této aktivity vzešel například nápad na vznik potravinové pomoci. </w:t>
      </w:r>
      <w:r w:rsidR="02E4B0D4" w:rsidRPr="137A5D09">
        <w:rPr>
          <w:rFonts w:ascii="Montserrat" w:eastAsia="Montserrat" w:hAnsi="Montserrat" w:cs="Montserrat"/>
          <w:b/>
          <w:bCs/>
          <w:color w:val="255370"/>
          <w:sz w:val="24"/>
          <w:szCs w:val="24"/>
        </w:rPr>
        <w:t>Jóga</w:t>
      </w:r>
      <w:r w:rsidR="02E4B0D4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 s hlídáním pro rodiče je pravidelnou aktivitou, která poskytuje prostor ženám (ale i mužům), kteří si potřebují odpočinout a zre</w:t>
      </w:r>
      <w:r w:rsidR="70B951EB" w:rsidRPr="137A5D09">
        <w:rPr>
          <w:rFonts w:ascii="Montserrat" w:eastAsia="Montserrat" w:hAnsi="Montserrat" w:cs="Montserrat"/>
          <w:color w:val="255370"/>
          <w:sz w:val="24"/>
          <w:szCs w:val="24"/>
        </w:rPr>
        <w:t>laxovat a udělat tak něco pro svou fyzickou a duševní pohodu</w:t>
      </w:r>
      <w:r w:rsidR="47F02C69" w:rsidRPr="137A5D09">
        <w:rPr>
          <w:rFonts w:ascii="Montserrat" w:eastAsia="Montserrat" w:hAnsi="Montserrat" w:cs="Montserrat"/>
          <w:color w:val="255370"/>
          <w:sz w:val="24"/>
          <w:szCs w:val="24"/>
        </w:rPr>
        <w:t>. Aktivity se pravidelně účastní 6 účastníků a je o ni velký zájem.</w:t>
      </w:r>
    </w:p>
    <w:p w14:paraId="63E5027D" w14:textId="4B0716CB" w:rsidR="0068463A" w:rsidRDefault="47F02C69" w:rsidP="137A5D09">
      <w:pPr>
        <w:spacing w:line="390" w:lineRule="exact"/>
        <w:rPr>
          <w:rFonts w:ascii="Montserrat" w:eastAsia="Montserrat" w:hAnsi="Montserrat" w:cs="Montserrat"/>
          <w:color w:val="255370"/>
          <w:sz w:val="24"/>
          <w:szCs w:val="24"/>
        </w:rPr>
      </w:pPr>
      <w:r w:rsidRPr="137A5D09">
        <w:rPr>
          <w:rFonts w:ascii="Montserrat" w:eastAsia="Montserrat" w:hAnsi="Montserrat" w:cs="Montserrat"/>
          <w:color w:val="255370"/>
          <w:sz w:val="24"/>
          <w:szCs w:val="24"/>
        </w:rPr>
        <w:t>Základ OK Poradny tvo</w:t>
      </w:r>
      <w:r w:rsidR="6E874E70" w:rsidRPr="137A5D09">
        <w:rPr>
          <w:rFonts w:ascii="Montserrat" w:eastAsia="Montserrat" w:hAnsi="Montserrat" w:cs="Montserrat"/>
          <w:color w:val="255370"/>
          <w:sz w:val="24"/>
          <w:szCs w:val="24"/>
        </w:rPr>
        <w:t>řili i v uplynulém roce</w:t>
      </w:r>
      <w:r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 sociální poradenství</w:t>
      </w:r>
      <w:r w:rsidR="328A65C2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 a terapeutické služby</w:t>
      </w:r>
      <w:r w:rsidR="6B4CE6B1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. Díky získanému pověření SPOD poskytovala OK Poradna i služby rodinám v režimu SPOD. </w:t>
      </w:r>
      <w:r w:rsidR="02F195BC" w:rsidRPr="137A5D09">
        <w:rPr>
          <w:rFonts w:ascii="Montserrat" w:eastAsia="Montserrat" w:hAnsi="Montserrat" w:cs="Montserrat"/>
          <w:color w:val="255370"/>
          <w:sz w:val="24"/>
          <w:szCs w:val="24"/>
        </w:rPr>
        <w:t>V přímé práci strávili pracovníci přes 775 hodin, z toho 515 v rámci terapeutických služeb, 1</w:t>
      </w:r>
      <w:r w:rsidR="6E8D02FA" w:rsidRPr="137A5D09">
        <w:rPr>
          <w:rFonts w:ascii="Montserrat" w:eastAsia="Montserrat" w:hAnsi="Montserrat" w:cs="Montserrat"/>
          <w:color w:val="255370"/>
          <w:sz w:val="24"/>
          <w:szCs w:val="24"/>
        </w:rPr>
        <w:t>89 v rámci komunitní poradny a</w:t>
      </w:r>
      <w:r w:rsidR="02F195BC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 27 v rámci potravinové pomoci. </w:t>
      </w:r>
    </w:p>
    <w:p w14:paraId="067341D5" w14:textId="618604FA" w:rsidR="0068463A" w:rsidRDefault="6B4CE6B1" w:rsidP="137A5D09">
      <w:pPr>
        <w:spacing w:line="390" w:lineRule="exact"/>
        <w:rPr>
          <w:rFonts w:ascii="Montserrat" w:eastAsia="Montserrat" w:hAnsi="Montserrat" w:cs="Montserrat"/>
          <w:color w:val="255370"/>
          <w:sz w:val="24"/>
          <w:szCs w:val="24"/>
        </w:rPr>
      </w:pPr>
      <w:r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V neposlední řadě došlo k rozvoji terénních služeb, které se zaměřovaly na práci s rodinami v jejich přirozeném prostředí, zejména v domácnostech a na ubytovnách. </w:t>
      </w:r>
      <w:r w:rsidR="18575C63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V terénních službách jsme strávili bezmála 50 hodin v přímém kontaktu s klienty, do tohoto času se napočítá čas strávený monitoringem krizových míst a vyhledáváním klientů. </w:t>
      </w:r>
    </w:p>
    <w:p w14:paraId="51EBFFB1" w14:textId="0A4EA9D9" w:rsidR="0068463A" w:rsidRDefault="18575C63" w:rsidP="137A5D09">
      <w:pPr>
        <w:spacing w:line="390" w:lineRule="exact"/>
        <w:rPr>
          <w:rFonts w:ascii="Montserrat" w:eastAsia="Montserrat" w:hAnsi="Montserrat" w:cs="Montserrat"/>
          <w:color w:val="255370"/>
          <w:sz w:val="24"/>
          <w:szCs w:val="24"/>
        </w:rPr>
      </w:pPr>
      <w:r w:rsidRPr="137A5D09">
        <w:rPr>
          <w:rFonts w:ascii="Montserrat" w:eastAsia="Montserrat" w:hAnsi="Montserrat" w:cs="Montserrat"/>
          <w:color w:val="255370"/>
          <w:sz w:val="24"/>
          <w:szCs w:val="24"/>
        </w:rPr>
        <w:t>Celkově jsme v projektu OK poradny strávili s našimi klienty 845 hodin</w:t>
      </w:r>
      <w:r w:rsidR="4DDF7593" w:rsidRPr="137A5D09">
        <w:rPr>
          <w:rFonts w:ascii="Montserrat" w:eastAsia="Montserrat" w:hAnsi="Montserrat" w:cs="Montserrat"/>
          <w:color w:val="255370"/>
          <w:sz w:val="24"/>
          <w:szCs w:val="24"/>
        </w:rPr>
        <w:t xml:space="preserve"> a setkali se se 167 klienty během 175 otevíracích dnů. </w:t>
      </w:r>
    </w:p>
    <w:p w14:paraId="075E9EEA" w14:textId="7C3381CA" w:rsidR="0068463A" w:rsidRDefault="0068463A" w:rsidP="137A5D09"/>
    <w:sectPr w:rsidR="0068463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ontserrat">
    <w:charset w:val="EE"/>
    <w:family w:val="auto"/>
    <w:pitch w:val="variable"/>
    <w:sig w:usb0="2000020F" w:usb1="00000003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5BC086C"/>
    <w:rsid w:val="00652DB4"/>
    <w:rsid w:val="0068463A"/>
    <w:rsid w:val="02E4B0D4"/>
    <w:rsid w:val="02F195BC"/>
    <w:rsid w:val="058B7408"/>
    <w:rsid w:val="05BC086C"/>
    <w:rsid w:val="08431036"/>
    <w:rsid w:val="08FACCF1"/>
    <w:rsid w:val="0A969D52"/>
    <w:rsid w:val="0B0EE01F"/>
    <w:rsid w:val="0B8B83CD"/>
    <w:rsid w:val="0CC3D8DD"/>
    <w:rsid w:val="0E41B96A"/>
    <w:rsid w:val="10BCEBD8"/>
    <w:rsid w:val="12056404"/>
    <w:rsid w:val="137A5D09"/>
    <w:rsid w:val="141D14F0"/>
    <w:rsid w:val="15B14AA5"/>
    <w:rsid w:val="172C2D5C"/>
    <w:rsid w:val="18575C63"/>
    <w:rsid w:val="1A16A518"/>
    <w:rsid w:val="1A63CE1E"/>
    <w:rsid w:val="1A7508F5"/>
    <w:rsid w:val="1C18C6DC"/>
    <w:rsid w:val="1D5BB902"/>
    <w:rsid w:val="1E5CA4AB"/>
    <w:rsid w:val="1EAB9FEF"/>
    <w:rsid w:val="1FF0168E"/>
    <w:rsid w:val="200827DF"/>
    <w:rsid w:val="22880860"/>
    <w:rsid w:val="23337119"/>
    <w:rsid w:val="25D27AD0"/>
    <w:rsid w:val="25DE38EC"/>
    <w:rsid w:val="2D54B9C1"/>
    <w:rsid w:val="2E1F2E6E"/>
    <w:rsid w:val="3273C8F6"/>
    <w:rsid w:val="328A65C2"/>
    <w:rsid w:val="3428C1B4"/>
    <w:rsid w:val="34433E2F"/>
    <w:rsid w:val="35C49215"/>
    <w:rsid w:val="3720AC98"/>
    <w:rsid w:val="376827C3"/>
    <w:rsid w:val="3BA2686F"/>
    <w:rsid w:val="3BF41DBB"/>
    <w:rsid w:val="3D7A681C"/>
    <w:rsid w:val="3DCFA3FA"/>
    <w:rsid w:val="3F6B745B"/>
    <w:rsid w:val="4197CF1F"/>
    <w:rsid w:val="41E1DF52"/>
    <w:rsid w:val="442DAAA7"/>
    <w:rsid w:val="443EE57E"/>
    <w:rsid w:val="469C2818"/>
    <w:rsid w:val="47F02C69"/>
    <w:rsid w:val="4A3068FE"/>
    <w:rsid w:val="4AAE2702"/>
    <w:rsid w:val="4DDF7593"/>
    <w:rsid w:val="4F272653"/>
    <w:rsid w:val="500BC484"/>
    <w:rsid w:val="51B84D3E"/>
    <w:rsid w:val="52A0108A"/>
    <w:rsid w:val="53541D9F"/>
    <w:rsid w:val="539B98CA"/>
    <w:rsid w:val="553EF10F"/>
    <w:rsid w:val="580E6665"/>
    <w:rsid w:val="59AA36C6"/>
    <w:rsid w:val="5A0B2D81"/>
    <w:rsid w:val="5B85BD05"/>
    <w:rsid w:val="620E26E6"/>
    <w:rsid w:val="6266D9E9"/>
    <w:rsid w:val="658186B3"/>
    <w:rsid w:val="66581A65"/>
    <w:rsid w:val="66D05D32"/>
    <w:rsid w:val="6A07FDF4"/>
    <w:rsid w:val="6A67FD5D"/>
    <w:rsid w:val="6B4CE6B1"/>
    <w:rsid w:val="6BA3CE55"/>
    <w:rsid w:val="6E632C4A"/>
    <w:rsid w:val="6E874E70"/>
    <w:rsid w:val="6E8D02FA"/>
    <w:rsid w:val="704358E3"/>
    <w:rsid w:val="70B951EB"/>
    <w:rsid w:val="720B2253"/>
    <w:rsid w:val="72FEE546"/>
    <w:rsid w:val="74081CDF"/>
    <w:rsid w:val="749238D1"/>
    <w:rsid w:val="7993ECAA"/>
    <w:rsid w:val="79D61DEC"/>
    <w:rsid w:val="7C165A81"/>
    <w:rsid w:val="7C948CB5"/>
    <w:rsid w:val="7D081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BC086C"/>
  <w15:chartTrackingRefBased/>
  <w15:docId w15:val="{DC597055-68C8-4A69-981A-21ED54AEF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C803403C00CA458F64D8E8F57AB4DD" ma:contentTypeVersion="12" ma:contentTypeDescription="Vytvoří nový dokument" ma:contentTypeScope="" ma:versionID="fbd1c87e835b1dad4e4a63cf87fba979">
  <xsd:schema xmlns:xsd="http://www.w3.org/2001/XMLSchema" xmlns:xs="http://www.w3.org/2001/XMLSchema" xmlns:p="http://schemas.microsoft.com/office/2006/metadata/properties" xmlns:ns2="118e2159-0eae-4051-870c-db7e87d67774" xmlns:ns3="ac0c9922-5a14-43ec-ba96-ff8accfb244f" targetNamespace="http://schemas.microsoft.com/office/2006/metadata/properties" ma:root="true" ma:fieldsID="745245678f95254945e18e32abf55f25" ns2:_="" ns3:_="">
    <xsd:import namespace="118e2159-0eae-4051-870c-db7e87d67774"/>
    <xsd:import namespace="ac0c9922-5a14-43ec-ba96-ff8accfb244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8e2159-0eae-4051-870c-db7e87d677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0c9922-5a14-43ec-ba96-ff8accfb244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A8B1778-CC20-40B7-B10D-77726ED85B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18e2159-0eae-4051-870c-db7e87d67774"/>
    <ds:schemaRef ds:uri="ac0c9922-5a14-43ec-ba96-ff8accfb244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75FAF70-C3BB-4B25-8E5C-2DA4BB10411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E04A9D0-9540-4C62-B3BA-2F4857A7398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535</Words>
  <Characters>3160</Characters>
  <Application>Microsoft Office Word</Application>
  <DocSecurity>4</DocSecurity>
  <Lines>26</Lines>
  <Paragraphs>7</Paragraphs>
  <ScaleCrop>false</ScaleCrop>
  <Company/>
  <LinksUpToDate>false</LinksUpToDate>
  <CharactersWithSpaces>3688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Šťastná</dc:creator>
  <cp:keywords/>
  <dc:description/>
  <cp:lastModifiedBy>Gotmanovová Alena Mgr. (ÚMČ Praha 3)</cp:lastModifiedBy>
  <cp:revision>2</cp:revision>
  <dcterms:created xsi:type="dcterms:W3CDTF">2023-10-17T11:02:00Z</dcterms:created>
  <dcterms:modified xsi:type="dcterms:W3CDTF">2023-10-17T11:02:00Z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0x0101000BC803403C00CA458F64D8E8F57AB4DD</vt:lpwstr>
  </property>
  <property fmtid="{D5CDD505-2E9C-101B-9397-08002B2CF9AE}" pid="3" name="MSIP_Label_41ab47b9-8587-4cea-9f3e-42a91d1b73ad_Enabled">
    <vt:lpwstr>true</vt:lpwstr>
  </property>
  <property fmtid="{D5CDD505-2E9C-101B-9397-08002B2CF9AE}" pid="4" name="MSIP_Label_41ab47b9-8587-4cea-9f3e-42a91d1b73ad_SetDate">
    <vt:lpwstr>2023-10-17T11:02:51Z</vt:lpwstr>
  </property>
  <property fmtid="{D5CDD505-2E9C-101B-9397-08002B2CF9AE}" pid="5" name="MSIP_Label_41ab47b9-8587-4cea-9f3e-42a91d1b73ad_Method">
    <vt:lpwstr>Standard</vt:lpwstr>
  </property>
  <property fmtid="{D5CDD505-2E9C-101B-9397-08002B2CF9AE}" pid="6" name="MSIP_Label_41ab47b9-8587-4cea-9f3e-42a91d1b73ad_Name">
    <vt:lpwstr>Veřejný obsah</vt:lpwstr>
  </property>
  <property fmtid="{D5CDD505-2E9C-101B-9397-08002B2CF9AE}" pid="7" name="MSIP_Label_41ab47b9-8587-4cea-9f3e-42a91d1b73ad_SiteId">
    <vt:lpwstr>f83d2e4e-b96c-4b3b-9fb3-2c161affdc98</vt:lpwstr>
  </property>
  <property fmtid="{D5CDD505-2E9C-101B-9397-08002B2CF9AE}" pid="8" name="MSIP_Label_41ab47b9-8587-4cea-9f3e-42a91d1b73ad_ActionId">
    <vt:lpwstr>ce0448ab-e010-4cd7-bf36-2389cf5a7f60</vt:lpwstr>
  </property>
  <property fmtid="{D5CDD505-2E9C-101B-9397-08002B2CF9AE}" pid="9" name="MSIP_Label_41ab47b9-8587-4cea-9f3e-42a91d1b73ad_ContentBits">
    <vt:lpwstr>0</vt:lpwstr>
  </property>
</Properties>
</file>