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14B83" w14:textId="665C59FC" w:rsidR="004B6193" w:rsidRDefault="00905FD4">
      <w:r>
        <w:rPr>
          <w:noProof/>
        </w:rPr>
        <w:pict w14:anchorId="7FF4F5E7">
          <v:rect id="_x0000_s1026" style="position:absolute;margin-left:382.9pt;margin-top:15pt;width:1in;height:14.25pt;z-index:251658240" strokecolor="white [3212]"/>
        </w:pict>
      </w:r>
      <w:r>
        <w:rPr>
          <w:noProof/>
        </w:rPr>
        <w:drawing>
          <wp:inline distT="0" distB="0" distL="0" distR="0" wp14:anchorId="4E019F92" wp14:editId="2F5386F2">
            <wp:extent cx="5760720" cy="987425"/>
            <wp:effectExtent l="0" t="0" r="0" b="0"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6ACE65" w14:textId="77777777" w:rsidR="004B6193" w:rsidRDefault="004B6193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417CED21" w14:textId="77777777" w:rsidR="004B6193" w:rsidRDefault="00905FD4">
      <w:r>
        <w:rPr>
          <w:rFonts w:ascii="Times New Roman" w:hAnsi="Times New Roman" w:cs="Times New Roman"/>
          <w:b/>
          <w:bCs/>
          <w:sz w:val="32"/>
          <w:szCs w:val="32"/>
        </w:rPr>
        <w:t>Závěrečná zpráva za rok 2022</w:t>
      </w:r>
    </w:p>
    <w:p w14:paraId="70A1EF2A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>„Prázdniny s Duhovým klubíčkem VII.“</w:t>
      </w:r>
    </w:p>
    <w:p w14:paraId="0F6118D8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>Prostředky byly využity v souladu s dotační žádostí.</w:t>
      </w:r>
    </w:p>
    <w:p w14:paraId="1B02D03E" w14:textId="77777777" w:rsidR="004B6193" w:rsidRDefault="004B6193">
      <w:pPr>
        <w:rPr>
          <w:rFonts w:ascii="Times New Roman" w:hAnsi="Times New Roman" w:cs="Times New Roman"/>
          <w:sz w:val="32"/>
          <w:szCs w:val="32"/>
        </w:rPr>
      </w:pPr>
    </w:p>
    <w:p w14:paraId="55FB8FB9" w14:textId="77777777" w:rsidR="004B6193" w:rsidRDefault="00905FD4">
      <w:r>
        <w:rPr>
          <w:rFonts w:ascii="Times New Roman" w:hAnsi="Times New Roman" w:cs="Times New Roman"/>
          <w:b/>
          <w:bCs/>
          <w:sz w:val="32"/>
          <w:szCs w:val="32"/>
        </w:rPr>
        <w:t>Prostředky 18 000,- Kč</w:t>
      </w:r>
      <w:r>
        <w:rPr>
          <w:rFonts w:ascii="Times New Roman" w:hAnsi="Times New Roman" w:cs="Times New Roman"/>
          <w:sz w:val="32"/>
          <w:szCs w:val="32"/>
        </w:rPr>
        <w:t xml:space="preserve"> byly využity v souladu se žádostí:</w:t>
      </w:r>
    </w:p>
    <w:p w14:paraId="2EC584B3" w14:textId="77777777" w:rsidR="004B6193" w:rsidRDefault="00905FD4">
      <w:pPr>
        <w:pStyle w:val="Odstavecseseznamem"/>
        <w:ind w:left="0"/>
      </w:pPr>
      <w:proofErr w:type="gramStart"/>
      <w:r>
        <w:rPr>
          <w:rFonts w:ascii="Times New Roman" w:hAnsi="Times New Roman" w:cs="Times New Roman"/>
          <w:sz w:val="32"/>
          <w:szCs w:val="32"/>
        </w:rPr>
        <w:t>Body :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14:paraId="6A808E5B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1 Jízdné ve vlaku </w:t>
      </w:r>
      <w:proofErr w:type="spellStart"/>
      <w:r>
        <w:rPr>
          <w:rFonts w:ascii="Times New Roman" w:hAnsi="Times New Roman" w:cs="Times New Roman"/>
          <w:sz w:val="32"/>
          <w:szCs w:val="32"/>
        </w:rPr>
        <w:t>Regiojet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Litoměřice – Všetaty</w:t>
      </w:r>
    </w:p>
    <w:p w14:paraId="60E23643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2 Jízdné ve </w:t>
      </w:r>
      <w:r>
        <w:rPr>
          <w:rFonts w:ascii="Times New Roman" w:hAnsi="Times New Roman" w:cs="Times New Roman"/>
          <w:sz w:val="32"/>
          <w:szCs w:val="32"/>
        </w:rPr>
        <w:t>vlaku ČD Všetaty – Masarykovo n.</w:t>
      </w:r>
    </w:p>
    <w:p w14:paraId="6148962F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>3 Vstupné do kina Pilotů na dětský film</w:t>
      </w:r>
    </w:p>
    <w:p w14:paraId="38B66DDB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4 Vstupné do dětské herny </w:t>
      </w:r>
      <w:proofErr w:type="spellStart"/>
      <w:r>
        <w:rPr>
          <w:rFonts w:ascii="Times New Roman" w:hAnsi="Times New Roman" w:cs="Times New Roman"/>
          <w:sz w:val="32"/>
          <w:szCs w:val="32"/>
        </w:rPr>
        <w:t>Tanzania</w:t>
      </w:r>
      <w:proofErr w:type="spellEnd"/>
    </w:p>
    <w:p w14:paraId="49A129CC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>5 Vstupné do dětského parku Krtkův svět</w:t>
      </w:r>
    </w:p>
    <w:p w14:paraId="46CD5CA3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>6 Vstupné do ZOO Plzeň</w:t>
      </w:r>
    </w:p>
    <w:p w14:paraId="4F67B7C6" w14:textId="77777777" w:rsidR="004B6193" w:rsidRDefault="00905FD4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7 Vstupné do zábavního parku </w:t>
      </w:r>
      <w:proofErr w:type="spellStart"/>
      <w:r>
        <w:rPr>
          <w:rFonts w:ascii="Times New Roman" w:hAnsi="Times New Roman" w:cs="Times New Roman"/>
          <w:sz w:val="32"/>
          <w:szCs w:val="32"/>
        </w:rPr>
        <w:t>Mirákulum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v Milovicích</w:t>
      </w:r>
    </w:p>
    <w:p w14:paraId="5902099C" w14:textId="77777777" w:rsidR="004B6193" w:rsidRDefault="00905FD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8 Jízdné ve vlaku ČD Praha – Milovice</w:t>
      </w:r>
    </w:p>
    <w:p w14:paraId="3E3787FA" w14:textId="77777777" w:rsidR="004B6193" w:rsidRDefault="00905FD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9 Vstupné na prohlídku zámku </w:t>
      </w:r>
      <w:proofErr w:type="spellStart"/>
      <w:r>
        <w:rPr>
          <w:rFonts w:ascii="Times New Roman" w:hAnsi="Times New Roman" w:cs="Times New Roman"/>
          <w:sz w:val="32"/>
          <w:szCs w:val="32"/>
        </w:rPr>
        <w:t>Ctěnice</w:t>
      </w:r>
      <w:proofErr w:type="spellEnd"/>
    </w:p>
    <w:p w14:paraId="736867A5" w14:textId="77777777" w:rsidR="004B6193" w:rsidRDefault="00905FD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10 Vstupné na výstavu zámek Chvaly</w:t>
      </w:r>
    </w:p>
    <w:p w14:paraId="075D1F61" w14:textId="77777777" w:rsidR="004B6193" w:rsidRDefault="004B6193">
      <w:pPr>
        <w:pStyle w:val="Odstavecseseznamem"/>
        <w:ind w:left="0"/>
        <w:rPr>
          <w:rFonts w:ascii="Times New Roman" w:hAnsi="Times New Roman" w:cs="Times New Roman"/>
          <w:b/>
          <w:bCs/>
          <w:sz w:val="32"/>
          <w:szCs w:val="32"/>
        </w:rPr>
      </w:pPr>
    </w:p>
    <w:p w14:paraId="1A897839" w14:textId="77777777" w:rsidR="004B6193" w:rsidRDefault="00905FD4">
      <w:pPr>
        <w:rPr>
          <w:b/>
          <w:bCs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Propagace MČ Praha </w:t>
      </w:r>
      <w:proofErr w:type="gramStart"/>
      <w:r>
        <w:rPr>
          <w:rFonts w:ascii="Times New Roman" w:hAnsi="Times New Roman" w:cs="Times New Roman"/>
          <w:b/>
          <w:bCs/>
          <w:sz w:val="32"/>
          <w:szCs w:val="32"/>
        </w:rPr>
        <w:t>3 :</w:t>
      </w:r>
      <w:proofErr w:type="gramEnd"/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26D5EE16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>- logo MČ s poděkováním na nástěnce Duhového klubíčka ve vestibulu Základní školy</w:t>
      </w:r>
    </w:p>
    <w:p w14:paraId="781B917D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>- logo MČ na letáčku s měsíčními akcemi. Příklad v příloze</w:t>
      </w:r>
    </w:p>
    <w:p w14:paraId="54A95DE6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 xml:space="preserve">- logo MČ na </w:t>
      </w:r>
      <w:hyperlink r:id="rId5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</w:p>
    <w:p w14:paraId="00841334" w14:textId="77777777" w:rsidR="004B6193" w:rsidRDefault="00905FD4">
      <w:r>
        <w:rPr>
          <w:rFonts w:ascii="Times New Roman" w:hAnsi="Times New Roman" w:cs="Times New Roman"/>
          <w:sz w:val="32"/>
          <w:szCs w:val="32"/>
        </w:rPr>
        <w:t xml:space="preserve">Fotografie z výletů na </w:t>
      </w:r>
      <w:hyperlink r:id="rId6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  <w:r>
        <w:rPr>
          <w:rFonts w:ascii="Times New Roman" w:hAnsi="Times New Roman" w:cs="Times New Roman"/>
          <w:sz w:val="32"/>
          <w:szCs w:val="32"/>
        </w:rPr>
        <w:t xml:space="preserve"> v sekci Duhové klubíčko</w:t>
      </w:r>
    </w:p>
    <w:p w14:paraId="65E172C7" w14:textId="77777777" w:rsidR="004B6193" w:rsidRDefault="004B6193">
      <w:pPr>
        <w:rPr>
          <w:rFonts w:ascii="Times New Roman" w:hAnsi="Times New Roman" w:cs="Times New Roman"/>
          <w:sz w:val="32"/>
          <w:szCs w:val="32"/>
        </w:rPr>
      </w:pPr>
    </w:p>
    <w:sectPr w:rsidR="004B6193">
      <w:pgSz w:w="11906" w:h="16838"/>
      <w:pgMar w:top="810" w:right="1084" w:bottom="863" w:left="1417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6193"/>
    <w:rsid w:val="004B6193"/>
    <w:rsid w:val="00905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strokecolor="none [3212]"/>
    </o:shapedefaults>
    <o:shapelayout v:ext="edit">
      <o:idmap v:ext="edit" data="1"/>
    </o:shapelayout>
  </w:shapeDefaults>
  <w:decimalSymbol w:val=","/>
  <w:listSeparator w:val=";"/>
  <w14:docId w14:val="11788C4F"/>
  <w15:docId w15:val="{C2DF4FE9-9C70-4370-9FB2-CE06B9461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62AF6"/>
    <w:pPr>
      <w:spacing w:after="200"/>
    </w:pPr>
    <w:rPr>
      <w:rFonts w:ascii="Calibri" w:eastAsia="Calibri" w:hAnsi="Calibri"/>
      <w:color w:val="00000A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rPr>
      <w:color w:val="000080"/>
      <w:u w:val="single"/>
      <w:lang/>
    </w:rPr>
  </w:style>
  <w:style w:type="paragraph" w:customStyle="1" w:styleId="Nadpis">
    <w:name w:val="Nadpis"/>
    <w:basedOn w:val="Normln"/>
    <w:next w:val="Tlotextu"/>
    <w:qFormat/>
    <w:rsid w:val="00CE5A5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lotextu">
    <w:name w:val="Tělo textu"/>
    <w:basedOn w:val="Normln"/>
    <w:rsid w:val="00CE5A55"/>
    <w:pPr>
      <w:spacing w:after="140" w:line="288" w:lineRule="auto"/>
    </w:pPr>
  </w:style>
  <w:style w:type="paragraph" w:styleId="Seznam">
    <w:name w:val="List"/>
    <w:basedOn w:val="Tlotextu"/>
    <w:rsid w:val="00CE5A55"/>
    <w:rPr>
      <w:rFonts w:cs="Arial"/>
    </w:rPr>
  </w:style>
  <w:style w:type="paragraph" w:customStyle="1" w:styleId="Popisek">
    <w:name w:val="Popisek"/>
    <w:basedOn w:val="Normln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rsid w:val="00CE5A55"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51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301D"/>
    <w:pPr>
      <w:ind w:left="720"/>
      <w:contextualSpacing/>
    </w:pPr>
  </w:style>
  <w:style w:type="paragraph" w:customStyle="1" w:styleId="Prosttext1">
    <w:name w:val="Prostý text1"/>
    <w:basedOn w:val="Normln"/>
    <w:qFormat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kola-jirak.cz/" TargetMode="External"/><Relationship Id="rId5" Type="http://schemas.openxmlformats.org/officeDocument/2006/relationships/hyperlink" Target="http://www.skola-jirak.cz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135</Words>
  <Characters>803</Characters>
  <Application>Microsoft Office Word</Application>
  <DocSecurity>0</DocSecurity>
  <Lines>6</Lines>
  <Paragraphs>1</Paragraphs>
  <ScaleCrop>false</ScaleCrop>
  <Company>Mestska cast Praha 3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Vosická</dc:creator>
  <dc:description/>
  <cp:lastModifiedBy>Gotmanovová Alena Mgr. (ÚMČ Praha 3)</cp:lastModifiedBy>
  <cp:revision>14</cp:revision>
  <cp:lastPrinted>2017-01-26T11:24:00Z</cp:lastPrinted>
  <dcterms:created xsi:type="dcterms:W3CDTF">2016-01-15T08:36:00Z</dcterms:created>
  <dcterms:modified xsi:type="dcterms:W3CDTF">2023-09-18T07:41:00Z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SIP_Label_41ab47b9-8587-4cea-9f3e-42a91d1b73ad_Enabled">
    <vt:lpwstr>true</vt:lpwstr>
  </property>
  <property fmtid="{D5CDD505-2E9C-101B-9397-08002B2CF9AE}" pid="9" name="MSIP_Label_41ab47b9-8587-4cea-9f3e-42a91d1b73ad_SetDate">
    <vt:lpwstr>2023-09-18T07:41:23Z</vt:lpwstr>
  </property>
  <property fmtid="{D5CDD505-2E9C-101B-9397-08002B2CF9AE}" pid="10" name="MSIP_Label_41ab47b9-8587-4cea-9f3e-42a91d1b73ad_Method">
    <vt:lpwstr>Standard</vt:lpwstr>
  </property>
  <property fmtid="{D5CDD505-2E9C-101B-9397-08002B2CF9AE}" pid="11" name="MSIP_Label_41ab47b9-8587-4cea-9f3e-42a91d1b73ad_Name">
    <vt:lpwstr>Veřejný obsah</vt:lpwstr>
  </property>
  <property fmtid="{D5CDD505-2E9C-101B-9397-08002B2CF9AE}" pid="12" name="MSIP_Label_41ab47b9-8587-4cea-9f3e-42a91d1b73ad_SiteId">
    <vt:lpwstr>f83d2e4e-b96c-4b3b-9fb3-2c161affdc98</vt:lpwstr>
  </property>
  <property fmtid="{D5CDD505-2E9C-101B-9397-08002B2CF9AE}" pid="13" name="MSIP_Label_41ab47b9-8587-4cea-9f3e-42a91d1b73ad_ActionId">
    <vt:lpwstr>40b1d199-0498-4a95-b02d-dba1732e6936</vt:lpwstr>
  </property>
  <property fmtid="{D5CDD505-2E9C-101B-9397-08002B2CF9AE}" pid="14" name="MSIP_Label_41ab47b9-8587-4cea-9f3e-42a91d1b73ad_ContentBits">
    <vt:lpwstr>0</vt:lpwstr>
  </property>
</Properties>
</file>